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9606" w:type="dxa"/>
        <w:tblLayout w:type="fixed"/>
        <w:tblLook w:val="04A0"/>
      </w:tblPr>
      <w:tblGrid>
        <w:gridCol w:w="7196"/>
        <w:gridCol w:w="2410"/>
      </w:tblGrid>
      <w:tr w:rsidR="0035356B" w:rsidRPr="004B6541" w:rsidTr="008819EF">
        <w:trPr>
          <w:cnfStyle w:val="100000000000"/>
        </w:trPr>
        <w:tc>
          <w:tcPr>
            <w:cnfStyle w:val="001000000000"/>
            <w:tcW w:w="9606" w:type="dxa"/>
            <w:gridSpan w:val="2"/>
          </w:tcPr>
          <w:p w:rsidR="0035356B" w:rsidRPr="00ED39CC" w:rsidRDefault="0035356B" w:rsidP="008819EF">
            <w:pPr>
              <w:jc w:val="center"/>
              <w:rPr>
                <w:rFonts w:asciiTheme="majorHAnsi" w:hAnsiTheme="majorHAnsi"/>
                <w:b w:val="0"/>
              </w:rPr>
            </w:pPr>
            <w:r w:rsidRPr="00ED39CC">
              <w:rPr>
                <w:rFonts w:asciiTheme="majorHAnsi" w:hAnsiTheme="majorHAnsi"/>
                <w:b w:val="0"/>
              </w:rPr>
              <w:t>муниципальное казенное общеобразовательное учреждение</w:t>
            </w:r>
          </w:p>
          <w:p w:rsidR="0035356B" w:rsidRPr="00ED39CC" w:rsidRDefault="0035356B" w:rsidP="008819EF">
            <w:pPr>
              <w:jc w:val="center"/>
              <w:rPr>
                <w:rFonts w:asciiTheme="majorHAnsi" w:hAnsiTheme="majorHAnsi"/>
                <w:b w:val="0"/>
              </w:rPr>
            </w:pPr>
            <w:r w:rsidRPr="00ED39CC">
              <w:rPr>
                <w:rFonts w:asciiTheme="majorHAnsi" w:hAnsiTheme="majorHAnsi"/>
                <w:b w:val="0"/>
              </w:rPr>
              <w:t>Бобровская средняя общеобразовательная школа №3</w:t>
            </w:r>
          </w:p>
          <w:p w:rsidR="0035356B" w:rsidRPr="004B6541" w:rsidRDefault="0035356B" w:rsidP="0088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35356B" w:rsidRPr="00ED39CC" w:rsidTr="008819EF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35356B" w:rsidRPr="00ED39CC" w:rsidRDefault="0035356B" w:rsidP="0035356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ВЫПИСКА ИЗ </w:t>
            </w:r>
            <w:r w:rsidRPr="00ED39CC">
              <w:rPr>
                <w:rFonts w:asciiTheme="majorHAnsi" w:hAnsiTheme="majorHAnsi"/>
                <w:sz w:val="28"/>
                <w:szCs w:val="28"/>
              </w:rPr>
              <w:t>ПРИКАЗ</w:t>
            </w:r>
            <w:r>
              <w:rPr>
                <w:rFonts w:asciiTheme="majorHAnsi" w:hAnsiTheme="majorHAnsi"/>
                <w:sz w:val="28"/>
                <w:szCs w:val="28"/>
              </w:rPr>
              <w:t>А</w:t>
            </w:r>
          </w:p>
        </w:tc>
      </w:tr>
      <w:tr w:rsidR="0035356B" w:rsidRPr="00ED39CC" w:rsidTr="008819EF">
        <w:tc>
          <w:tcPr>
            <w:cnfStyle w:val="001000000000"/>
            <w:tcW w:w="7196" w:type="dxa"/>
            <w:tcBorders>
              <w:right w:val="single" w:sz="4" w:space="0" w:color="FFFFFF" w:themeColor="background1"/>
            </w:tcBorders>
          </w:tcPr>
          <w:p w:rsidR="0035356B" w:rsidRPr="00ED39CC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09.04.</w:t>
            </w:r>
            <w:r w:rsidRPr="00ED39CC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ED39CC"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356B" w:rsidRPr="00ED39CC" w:rsidRDefault="0035356B" w:rsidP="008819EF">
            <w:pPr>
              <w:jc w:val="right"/>
              <w:cnfStyle w:val="0000000000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D39CC">
              <w:rPr>
                <w:rFonts w:asciiTheme="majorHAnsi" w:hAnsiTheme="majorHAnsi"/>
                <w:b/>
                <w:bCs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55/2</w:t>
            </w:r>
          </w:p>
        </w:tc>
      </w:tr>
      <w:tr w:rsidR="0035356B" w:rsidRPr="00ED39CC" w:rsidTr="008819EF">
        <w:trPr>
          <w:cnfStyle w:val="000000100000"/>
        </w:trPr>
        <w:tc>
          <w:tcPr>
            <w:cnfStyle w:val="001000000000"/>
            <w:tcW w:w="9606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35356B" w:rsidRDefault="0035356B" w:rsidP="008819EF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г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.Б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>обров</w:t>
            </w:r>
          </w:p>
          <w:p w:rsidR="0035356B" w:rsidRDefault="0035356B" w:rsidP="008819EF">
            <w:pPr>
              <w:jc w:val="center"/>
              <w:rPr>
                <w:rFonts w:asciiTheme="majorHAnsi" w:hAnsiTheme="majorHAnsi"/>
                <w:bCs w:val="0"/>
              </w:rPr>
            </w:pPr>
          </w:p>
          <w:p w:rsidR="0035356B" w:rsidRDefault="0035356B" w:rsidP="008819EF">
            <w:pPr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 xml:space="preserve">Об утверждении Комплекса мер, </w:t>
            </w:r>
          </w:p>
          <w:p w:rsidR="0035356B" w:rsidRDefault="0035356B" w:rsidP="008819EF">
            <w:pPr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 xml:space="preserve">направленного на совершенствование организации питания </w:t>
            </w:r>
          </w:p>
          <w:p w:rsidR="0035356B" w:rsidRDefault="0035356B" w:rsidP="008819EF">
            <w:pPr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обучающихся МКОУ БСОШ №3</w:t>
            </w:r>
          </w:p>
          <w:p w:rsidR="0035356B" w:rsidRPr="00ED39CC" w:rsidRDefault="0035356B" w:rsidP="008819EF">
            <w:pPr>
              <w:jc w:val="center"/>
              <w:rPr>
                <w:rFonts w:asciiTheme="majorHAnsi" w:hAnsiTheme="majorHAnsi"/>
                <w:bCs w:val="0"/>
              </w:rPr>
            </w:pPr>
          </w:p>
        </w:tc>
      </w:tr>
    </w:tbl>
    <w:p w:rsidR="0035356B" w:rsidRDefault="0035356B" w:rsidP="0035356B"/>
    <w:p w:rsidR="0035356B" w:rsidRDefault="0035356B" w:rsidP="0035356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На основании </w:t>
      </w:r>
      <w:proofErr w:type="gramStart"/>
      <w:r>
        <w:rPr>
          <w:rFonts w:asciiTheme="majorHAnsi" w:hAnsiTheme="majorHAnsi"/>
          <w:sz w:val="26"/>
          <w:szCs w:val="26"/>
        </w:rPr>
        <w:t>приказа отдела образования администрации Бобровского муниципального района Воронежской области</w:t>
      </w:r>
      <w:proofErr w:type="gramEnd"/>
      <w:r>
        <w:rPr>
          <w:rFonts w:asciiTheme="majorHAnsi" w:hAnsiTheme="majorHAnsi"/>
          <w:sz w:val="26"/>
          <w:szCs w:val="26"/>
        </w:rPr>
        <w:t xml:space="preserve"> от 26.03.2015г. №40/3 «Об утверждении Комплекса мер, направленного на совершенствование организации питания обучающихся общеобразовательных организаций», в целях совершенствования системы организации питания в школе для сохранения и укрепления здоровья детей,</w:t>
      </w:r>
    </w:p>
    <w:p w:rsidR="0035356B" w:rsidRDefault="0035356B" w:rsidP="0035356B">
      <w:pPr>
        <w:spacing w:after="0" w:line="36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250A8E">
        <w:rPr>
          <w:rFonts w:asciiTheme="majorHAnsi" w:hAnsiTheme="majorHAnsi"/>
          <w:sz w:val="26"/>
          <w:szCs w:val="26"/>
          <w:u w:val="single"/>
        </w:rPr>
        <w:t>ПРИКАЗЫВАЮ:</w:t>
      </w:r>
    </w:p>
    <w:p w:rsidR="0035356B" w:rsidRPr="00250A8E" w:rsidRDefault="0035356B" w:rsidP="0035356B">
      <w:pPr>
        <w:pStyle w:val="a3"/>
        <w:numPr>
          <w:ilvl w:val="2"/>
          <w:numId w:val="1"/>
        </w:numPr>
        <w:tabs>
          <w:tab w:val="clear" w:pos="502"/>
          <w:tab w:val="num" w:pos="0"/>
        </w:tabs>
        <w:spacing w:after="0"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 xml:space="preserve">Утвердить Комплекс мер, направленный на совершенствование организации питания обучающихся МКОУ БСОШ №3 на 2015-2017гг. </w:t>
      </w:r>
      <w:r w:rsidRPr="00250A8E">
        <w:rPr>
          <w:rFonts w:asciiTheme="majorHAnsi" w:hAnsiTheme="majorHAnsi"/>
          <w:i/>
          <w:sz w:val="26"/>
          <w:szCs w:val="26"/>
        </w:rPr>
        <w:t>(</w:t>
      </w:r>
      <w:r>
        <w:rPr>
          <w:rFonts w:asciiTheme="majorHAnsi" w:hAnsiTheme="majorHAnsi"/>
          <w:i/>
          <w:sz w:val="26"/>
          <w:szCs w:val="26"/>
        </w:rPr>
        <w:t>приложение №1).</w:t>
      </w:r>
      <w:proofErr w:type="gramEnd"/>
    </w:p>
    <w:p w:rsidR="0035356B" w:rsidRDefault="0035356B" w:rsidP="0035356B">
      <w:pPr>
        <w:pStyle w:val="a3"/>
        <w:numPr>
          <w:ilvl w:val="2"/>
          <w:numId w:val="1"/>
        </w:numPr>
        <w:tabs>
          <w:tab w:val="clear" w:pos="502"/>
          <w:tab w:val="num" w:pos="0"/>
        </w:tabs>
        <w:spacing w:after="0"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Принять необходимые меры по выполнению Комплекса мер, направленного на совершенствование организации питания обучающихся МКОУ БСОШ №3 на 2015-2017гг.</w:t>
      </w:r>
    </w:p>
    <w:p w:rsidR="0035356B" w:rsidRPr="008318C1" w:rsidRDefault="0035356B" w:rsidP="0035356B">
      <w:pPr>
        <w:pStyle w:val="a3"/>
        <w:numPr>
          <w:ilvl w:val="2"/>
          <w:numId w:val="1"/>
        </w:numPr>
        <w:tabs>
          <w:tab w:val="clear" w:pos="502"/>
          <w:tab w:val="num" w:pos="0"/>
        </w:tabs>
        <w:spacing w:after="0" w:line="360" w:lineRule="auto"/>
        <w:ind w:left="0" w:firstLine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Информацию о мерах по выполнению Комплекса мер, направленного на совершенствование организации питания обучающихся МКОУ БСОШ №3 на 2015-2017гг. предоставлять в отдел образования </w:t>
      </w:r>
      <w:r w:rsidRPr="008318C1">
        <w:rPr>
          <w:rFonts w:asciiTheme="majorHAnsi" w:hAnsiTheme="majorHAnsi"/>
          <w:b/>
          <w:sz w:val="26"/>
          <w:szCs w:val="26"/>
        </w:rPr>
        <w:t xml:space="preserve">ежеквартально в срок до 25 числа </w:t>
      </w:r>
      <w:r>
        <w:rPr>
          <w:rFonts w:asciiTheme="majorHAnsi" w:hAnsiTheme="majorHAnsi"/>
          <w:b/>
          <w:sz w:val="26"/>
          <w:szCs w:val="26"/>
        </w:rPr>
        <w:t xml:space="preserve">последнего месяца </w:t>
      </w:r>
      <w:r>
        <w:rPr>
          <w:rFonts w:asciiTheme="majorHAnsi" w:hAnsiTheme="majorHAnsi"/>
          <w:sz w:val="26"/>
          <w:szCs w:val="26"/>
        </w:rPr>
        <w:t xml:space="preserve">по адресу </w:t>
      </w:r>
      <w:proofErr w:type="spellStart"/>
      <w:r>
        <w:rPr>
          <w:rFonts w:asciiTheme="majorHAnsi" w:hAnsiTheme="majorHAnsi"/>
          <w:sz w:val="26"/>
          <w:szCs w:val="26"/>
        </w:rPr>
        <w:t>эл</w:t>
      </w:r>
      <w:proofErr w:type="gramStart"/>
      <w:r>
        <w:rPr>
          <w:rFonts w:asciiTheme="majorHAnsi" w:hAnsiTheme="majorHAnsi"/>
          <w:sz w:val="26"/>
          <w:szCs w:val="26"/>
        </w:rPr>
        <w:t>.п</w:t>
      </w:r>
      <w:proofErr w:type="gramEnd"/>
      <w:r>
        <w:rPr>
          <w:rFonts w:asciiTheme="majorHAnsi" w:hAnsiTheme="majorHAnsi"/>
          <w:sz w:val="26"/>
          <w:szCs w:val="26"/>
        </w:rPr>
        <w:t>очте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hyperlink r:id="rId5" w:history="1">
        <w:r w:rsidRPr="00E869E8">
          <w:rPr>
            <w:rStyle w:val="a4"/>
            <w:rFonts w:asciiTheme="majorHAnsi" w:hAnsiTheme="majorHAnsi"/>
            <w:sz w:val="26"/>
            <w:szCs w:val="26"/>
            <w:lang w:val="en-US"/>
          </w:rPr>
          <w:t>brono</w:t>
        </w:r>
        <w:r w:rsidRPr="008318C1">
          <w:rPr>
            <w:rStyle w:val="a4"/>
            <w:rFonts w:asciiTheme="majorHAnsi" w:hAnsiTheme="majorHAnsi"/>
            <w:sz w:val="26"/>
            <w:szCs w:val="26"/>
          </w:rPr>
          <w:t>-1@</w:t>
        </w:r>
        <w:r w:rsidRPr="00E869E8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8318C1">
          <w:rPr>
            <w:rStyle w:val="a4"/>
            <w:rFonts w:asciiTheme="majorHAnsi" w:hAnsiTheme="majorHAnsi"/>
            <w:sz w:val="26"/>
            <w:szCs w:val="26"/>
          </w:rPr>
          <w:t>.</w:t>
        </w:r>
        <w:proofErr w:type="spellStart"/>
        <w:r w:rsidRPr="00E869E8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</w:hyperlink>
      <w:r w:rsidRPr="008318C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и на бумажном носителе в установленном порядке.</w:t>
      </w:r>
    </w:p>
    <w:p w:rsidR="0035356B" w:rsidRDefault="0035356B" w:rsidP="0035356B">
      <w:pPr>
        <w:pStyle w:val="a3"/>
        <w:numPr>
          <w:ilvl w:val="2"/>
          <w:numId w:val="1"/>
        </w:numPr>
        <w:tabs>
          <w:tab w:val="clear" w:pos="502"/>
          <w:tab w:val="num" w:pos="0"/>
        </w:tabs>
        <w:spacing w:after="0"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Ответственность за исполнение данного приказа оставляю за собой.</w:t>
      </w:r>
    </w:p>
    <w:p w:rsidR="0035356B" w:rsidRDefault="0035356B" w:rsidP="0035356B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6"/>
          <w:szCs w:val="26"/>
        </w:rPr>
      </w:pPr>
    </w:p>
    <w:p w:rsidR="0035356B" w:rsidRDefault="0035356B" w:rsidP="0035356B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6"/>
          <w:szCs w:val="26"/>
        </w:rPr>
      </w:pPr>
    </w:p>
    <w:p w:rsidR="0035356B" w:rsidRDefault="0035356B" w:rsidP="0035356B">
      <w:pPr>
        <w:pStyle w:val="a3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</w:p>
    <w:p w:rsidR="0035356B" w:rsidRDefault="0035356B" w:rsidP="0035356B">
      <w:pPr>
        <w:pStyle w:val="a3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Выписка верна.</w:t>
      </w:r>
    </w:p>
    <w:p w:rsidR="0035356B" w:rsidRDefault="0035356B" w:rsidP="0035356B">
      <w:pPr>
        <w:pStyle w:val="a3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Директор школы: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>
        <w:rPr>
          <w:rFonts w:ascii="Cambria" w:hAnsi="Cambria"/>
          <w:sz w:val="26"/>
          <w:szCs w:val="26"/>
        </w:rPr>
        <w:t>Т.В.Болгова</w:t>
      </w:r>
      <w:proofErr w:type="spellEnd"/>
    </w:p>
    <w:p w:rsidR="0035356B" w:rsidRPr="00250A8E" w:rsidRDefault="0035356B" w:rsidP="0035356B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6"/>
          <w:szCs w:val="26"/>
        </w:rPr>
      </w:pP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</w:p>
    <w:p w:rsidR="0035356B" w:rsidRDefault="0035356B" w:rsidP="0035356B">
      <w:pPr>
        <w:spacing w:after="0"/>
        <w:ind w:left="637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Приложение №1</w:t>
      </w: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к приказу по школе</w:t>
      </w: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от 09.04.2015г. №55/2</w:t>
      </w: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</w:p>
    <w:p w:rsidR="0035356B" w:rsidRDefault="0035356B" w:rsidP="0035356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Комплекс мер, </w:t>
      </w:r>
    </w:p>
    <w:p w:rsidR="0035356B" w:rsidRDefault="0035356B" w:rsidP="0035356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направленный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на совершенствование организации питания обучающихся МКОУ БСОШ №3</w:t>
      </w:r>
    </w:p>
    <w:p w:rsidR="0035356B" w:rsidRPr="00A473B6" w:rsidRDefault="0035356B" w:rsidP="0035356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на 2015-2017гг.</w:t>
      </w:r>
    </w:p>
    <w:p w:rsidR="0035356B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928"/>
        <w:gridCol w:w="2007"/>
        <w:gridCol w:w="2783"/>
      </w:tblGrid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Срок исполнения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Ответственные исполнители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Развитие и укрепление материально-технической базы системы школьного питания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Проведение инвентаризации   МТБ пищеблок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ноябрь 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2015г.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Завхоз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Приобретение технологического оборудования в соответствии с потребностью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май-август 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2015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Приобретение комплектов столовой и кухонной посуды  в соответствии с потребностями</w:t>
            </w:r>
          </w:p>
        </w:tc>
        <w:tc>
          <w:tcPr>
            <w:tcW w:w="2007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май-август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2015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1.4.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Техническое обслуживание и ремонт оборудования пищеблоков</w:t>
            </w:r>
          </w:p>
        </w:tc>
        <w:tc>
          <w:tcPr>
            <w:tcW w:w="2007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май-август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2015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1.5.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Текущий ремонт помещений пищеблоков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июль-август 2015г.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1.6.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Приобретение инвентаря</w:t>
            </w:r>
          </w:p>
        </w:tc>
        <w:tc>
          <w:tcPr>
            <w:tcW w:w="2007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май-август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2015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1.7.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Приобретение спецодежды 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июль-август 2015г.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Организация рационального питания школьников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Разработка и утверждение рационального цикличного меню в соответствии с действующими документами с учетом возрастных особенностей и сезонности.</w:t>
            </w:r>
          </w:p>
        </w:tc>
        <w:tc>
          <w:tcPr>
            <w:tcW w:w="2007" w:type="dxa"/>
          </w:tcPr>
          <w:p w:rsidR="0035356B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школы, завхоз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Организация работы по реализации программы «Разговор о правильном питании»: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классные часы в виде викторин, кулинарных шоу, </w:t>
            </w:r>
            <w:proofErr w:type="spellStart"/>
            <w:r w:rsidRPr="00164C81">
              <w:rPr>
                <w:rFonts w:asciiTheme="majorHAnsi" w:hAnsiTheme="majorHAnsi"/>
                <w:sz w:val="24"/>
                <w:szCs w:val="24"/>
              </w:rPr>
              <w:t>путеществий</w:t>
            </w:r>
            <w:proofErr w:type="spell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по кухням народов нашей страны и мира;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сезонные выставки полезных и вкусных блюд;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проектно-исследовательская деятельность по тематике здорового питания, режима питания, культуры питания в целях сохранения здоровья (в т.ч. школьно-семейные проекты) «Самая здоровая школа»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2015-2017г.г.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иректора по УВР,</w:t>
            </w:r>
          </w:p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руководители,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Включение в меню экологически чистой продукции, обогащенной витаминами, </w:t>
            </w:r>
            <w:proofErr w:type="spellStart"/>
            <w:r w:rsidRPr="00164C81">
              <w:rPr>
                <w:rFonts w:asciiTheme="majorHAnsi" w:hAnsiTheme="majorHAnsi"/>
                <w:sz w:val="24"/>
                <w:szCs w:val="24"/>
              </w:rPr>
              <w:t>микронутриентами</w:t>
            </w:r>
            <w:proofErr w:type="spellEnd"/>
            <w:r w:rsidRPr="00164C81">
              <w:rPr>
                <w:rFonts w:asciiTheme="majorHAnsi" w:hAnsiTheme="majorHAnsi"/>
                <w:sz w:val="24"/>
                <w:szCs w:val="24"/>
              </w:rPr>
              <w:t>, уменьшение продуктов с большим содержанием углеводов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 завхоз, повар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2.4.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Мероприятия по обеспечению МКОУ водой, отвечающей нормами </w:t>
            </w:r>
            <w:proofErr w:type="spellStart"/>
            <w:r w:rsidRPr="00164C81">
              <w:rPr>
                <w:rFonts w:asciiTheme="majorHAnsi" w:hAnsiTheme="majorHAnsi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 завхоз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2.5.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Совершенствование организации питьевого режима </w:t>
            </w:r>
            <w:proofErr w:type="gramStart"/>
            <w:r w:rsidRPr="00164C81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в школе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 завхоз,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2.6.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Реализация программного меропри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я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тия «Школьное молоко»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 завхоз, повар,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Совершенствование технологических параметров производства, повышения качества питания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3.1.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Организация питания обучающихся в школах на основе внедрения новых технологий приготовления пищи и форм обслуживания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3.2.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Повышение </w:t>
            </w:r>
            <w:proofErr w:type="gramStart"/>
            <w:r w:rsidRPr="00164C81">
              <w:rPr>
                <w:rFonts w:asciiTheme="majorHAnsi" w:hAnsiTheme="majorHAnsi"/>
                <w:sz w:val="24"/>
                <w:szCs w:val="24"/>
              </w:rPr>
              <w:t>эффективности отбора Поставщиков продуктов питания</w:t>
            </w:r>
            <w:proofErr w:type="gram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для МКОУ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3.3.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Организация дополнительного питания обучающихся старших классов через буфеты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3.4.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Проведение разъяснительной работы с учащимися и их </w:t>
            </w: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родителями (законными представителями) о ценности рационального питания, о соблюдении режима питания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Совершенствование транспортного обеспечения перевозок продовольственных товаров в школьные столовые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Кадровое обеспечение организации питания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4.1.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Прохождение санитарно-гигиенического обучения персонала столовых, административно-управленческого персонала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4.2.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Практико-ориентированный семинар для поваров школьных столовых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1 раз в полугодие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образования,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4.3.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Сотрудничество с учреждениями начальной профессиональной подготовки кулинарного профиля с целью привлечения молодых квалифицированных специалистов для работы в школьных столовых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4.4.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color w:val="000000"/>
                <w:sz w:val="24"/>
                <w:szCs w:val="24"/>
              </w:rPr>
              <w:t>Дополнительное профессиональное образование руководителей образовательных организаций, педагогических работников, работников школьных столовых по вопросам сохранения и укрепления здоровья обуча</w:t>
            </w:r>
            <w:r w:rsidRPr="00164C81">
              <w:rPr>
                <w:rFonts w:asciiTheme="majorHAnsi" w:hAnsiTheme="majorHAnsi"/>
                <w:color w:val="000000"/>
                <w:sz w:val="24"/>
                <w:szCs w:val="24"/>
              </w:rPr>
              <w:t>ю</w:t>
            </w:r>
            <w:r w:rsidRPr="00164C81">
              <w:rPr>
                <w:rFonts w:asciiTheme="majorHAnsi" w:hAnsiTheme="majorHAnsi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Мониторинг контроля качества организации питания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5.1.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164C81">
              <w:rPr>
                <w:rFonts w:asciiTheme="majorHAnsi" w:hAnsiTheme="majorHAnsi"/>
                <w:sz w:val="24"/>
                <w:szCs w:val="24"/>
              </w:rPr>
              <w:t>контроля за</w:t>
            </w:r>
            <w:proofErr w:type="gram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состоянием здоровья детей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БУЗ </w:t>
            </w:r>
            <w:proofErr w:type="gramStart"/>
            <w:r w:rsidRPr="00164C81"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«Бобровская РБ»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5.2.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Ведение мониторинга школьного питания по направлениям: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качественный и количественный состав рациона питания;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-ассортимент продуктов, используемых в питании, а также сертификатов качества;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охват учащихся МКОУ горячим питанием в соответствии с санитарно-эпидемиологическими правилами и нормативами;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стоимость питания;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объем бюджетных, внебюджетных (в том числе родительских) средств, направленных на питание обучающихся МКОУ, в расчете на одного ребенка;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информации о возможности организации питания школьников за счет родительской платы.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е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жеквартально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Руководители МКОУ, 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образования,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Специалисты </w:t>
            </w:r>
            <w:proofErr w:type="spellStart"/>
            <w:r w:rsidRPr="00164C81">
              <w:rPr>
                <w:rFonts w:asciiTheme="majorHAnsi" w:hAnsiTheme="majorHAnsi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Размещение на официальных сайтах МКОУ информации: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о ходе реализации мер по совершенствованию системы школьного питания;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-нормативно-правовой информации, регламентирующей организацию школьного питания;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- цикличного двухнедельного меню и фактического ежедневного меню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5.4.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Эффективное межведомственное сотрудничество органов местного самоуправления, образования, </w:t>
            </w:r>
            <w:proofErr w:type="spellStart"/>
            <w:r w:rsidRPr="00164C81">
              <w:rPr>
                <w:rFonts w:asciiTheme="majorHAnsi" w:hAnsiTheme="majorHAnsi"/>
                <w:sz w:val="24"/>
                <w:szCs w:val="24"/>
              </w:rPr>
              <w:t>здравохранения</w:t>
            </w:r>
            <w:proofErr w:type="spell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по выполнению мер по совершенствованию системы школьного питания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Роспотребнадзора</w:t>
            </w:r>
            <w:proofErr w:type="spellEnd"/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БУЗ </w:t>
            </w:r>
            <w:proofErr w:type="gramStart"/>
            <w:r w:rsidRPr="00164C81"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 w:rsidRPr="00164C81">
              <w:rPr>
                <w:rFonts w:asciiTheme="majorHAnsi" w:hAnsiTheme="majorHAnsi"/>
                <w:sz w:val="24"/>
                <w:szCs w:val="24"/>
              </w:rPr>
              <w:t xml:space="preserve"> «Бобровская РБ»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5.5.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Организация работы родительских советов и комитетов по контролю организации питания в школе (по согласованию с </w:t>
            </w: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а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д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>министрацией школы)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Финансово-экономическое обеспечение системы школьного питания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6.1.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Определение объемов финансирования питания из муниципального бюджета и привлечение внебюджетных источников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Финансовый отдел администрации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6.2.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Определение нормы расходов на обеспечение двухразовым горячим питанием на одного</w:t>
            </w:r>
            <w:r w:rsidRPr="00164C81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обучающегося в день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6.3.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Учет  и отнесение расходов на организацию </w:t>
            </w:r>
            <w:r w:rsidRPr="00164C81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питания из средств бюджетов разных уровней, внебюджетных источников и </w:t>
            </w:r>
            <w:r w:rsidRPr="00164C81">
              <w:rPr>
                <w:rFonts w:asciiTheme="majorHAnsi" w:hAnsiTheme="majorHAnsi"/>
                <w:bCs/>
                <w:color w:val="000000"/>
                <w:spacing w:val="-5"/>
                <w:sz w:val="24"/>
                <w:szCs w:val="24"/>
              </w:rPr>
              <w:t>родительских средств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регулярно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Финансовый отдел администрации </w:t>
            </w:r>
          </w:p>
          <w:p w:rsidR="0035356B" w:rsidRPr="00164C81" w:rsidRDefault="0035356B" w:rsidP="008819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8718" w:type="dxa"/>
            <w:gridSpan w:val="3"/>
          </w:tcPr>
          <w:p w:rsidR="0035356B" w:rsidRPr="00164C81" w:rsidRDefault="0035356B" w:rsidP="008819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b/>
                <w:sz w:val="24"/>
                <w:szCs w:val="24"/>
              </w:rPr>
              <w:t>Формирование нормативно – правовой базы, регулирующей систему школьного питания</w:t>
            </w: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7.1.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Разработка и утверждение нормативно-правовых актов, регулирующих организацию школьного питания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</w:tcPr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 xml:space="preserve">Финансовый отдел администрации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7.2.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Исполнение методических рекомендации по организации питания, взимания и расходования родительской платы за питание учащихся в муниципальных общеобразовательных организациях Воронежской области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56B" w:rsidRPr="00164C81" w:rsidTr="008819EF">
        <w:tc>
          <w:tcPr>
            <w:tcW w:w="853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7.3.</w:t>
            </w:r>
          </w:p>
        </w:tc>
        <w:tc>
          <w:tcPr>
            <w:tcW w:w="3928" w:type="dxa"/>
          </w:tcPr>
          <w:p w:rsidR="0035356B" w:rsidRPr="00164C81" w:rsidRDefault="0035356B" w:rsidP="008819E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Использование рекомендаций по установлению минимальных норм стоимости горячих завтраков и обедов для питания обучающихся общеобразовательных организаций</w:t>
            </w:r>
          </w:p>
        </w:tc>
        <w:tc>
          <w:tcPr>
            <w:tcW w:w="2007" w:type="dxa"/>
          </w:tcPr>
          <w:p w:rsidR="0035356B" w:rsidRPr="00164C81" w:rsidRDefault="0035356B" w:rsidP="00881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5356B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  <w:r w:rsidRPr="00164C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356B" w:rsidRPr="00164C81" w:rsidRDefault="0035356B" w:rsidP="008819E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4C81">
              <w:rPr>
                <w:rFonts w:asciiTheme="majorHAnsi" w:hAnsiTheme="majorHAnsi"/>
                <w:sz w:val="24"/>
                <w:szCs w:val="24"/>
              </w:rPr>
              <w:t>Отдел образования</w:t>
            </w:r>
          </w:p>
          <w:p w:rsidR="0035356B" w:rsidRPr="00164C81" w:rsidRDefault="0035356B" w:rsidP="008819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5356B" w:rsidRPr="00164C81" w:rsidRDefault="0035356B" w:rsidP="0035356B">
      <w:pPr>
        <w:ind w:left="2340" w:hanging="2340"/>
        <w:jc w:val="both"/>
        <w:rPr>
          <w:rFonts w:asciiTheme="majorHAnsi" w:hAnsiTheme="majorHAnsi"/>
          <w:sz w:val="24"/>
          <w:szCs w:val="24"/>
        </w:rPr>
      </w:pPr>
    </w:p>
    <w:p w:rsidR="0035356B" w:rsidRPr="00DA355A" w:rsidRDefault="0035356B" w:rsidP="0035356B">
      <w:pPr>
        <w:spacing w:after="0"/>
        <w:rPr>
          <w:rFonts w:asciiTheme="majorHAnsi" w:hAnsiTheme="majorHAnsi"/>
          <w:sz w:val="26"/>
          <w:szCs w:val="26"/>
        </w:rPr>
      </w:pPr>
    </w:p>
    <w:p w:rsidR="00157AF6" w:rsidRDefault="00157AF6"/>
    <w:sectPr w:rsidR="00157AF6" w:rsidSect="003535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097"/>
    <w:multiLevelType w:val="hybridMultilevel"/>
    <w:tmpl w:val="AB0A2CD0"/>
    <w:lvl w:ilvl="0" w:tplc="86B8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56B"/>
    <w:rsid w:val="00157AF6"/>
    <w:rsid w:val="0035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6B"/>
    <w:pPr>
      <w:ind w:left="720"/>
      <w:contextualSpacing/>
    </w:pPr>
  </w:style>
  <w:style w:type="table" w:styleId="-3">
    <w:name w:val="Light Shading Accent 3"/>
    <w:basedOn w:val="a1"/>
    <w:uiPriority w:val="60"/>
    <w:rsid w:val="003535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4">
    <w:name w:val="Hyperlink"/>
    <w:basedOn w:val="a0"/>
    <w:uiPriority w:val="99"/>
    <w:unhideWhenUsed/>
    <w:rsid w:val="00353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o-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6977</Characters>
  <Application>Microsoft Office Word</Application>
  <DocSecurity>0</DocSecurity>
  <Lines>58</Lines>
  <Paragraphs>16</Paragraphs>
  <ScaleCrop>false</ScaleCrop>
  <Company>школа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МКОУ БСОШ №3</cp:lastModifiedBy>
  <cp:revision>2</cp:revision>
  <dcterms:created xsi:type="dcterms:W3CDTF">2015-05-22T10:40:00Z</dcterms:created>
  <dcterms:modified xsi:type="dcterms:W3CDTF">2015-05-22T10:41:00Z</dcterms:modified>
</cp:coreProperties>
</file>